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lastRenderedPageBreak/>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46475FE2" w:rsidR="0060349A" w:rsidRDefault="009A3126" w:rsidP="00F048AB">
      <w:pPr>
        <w:spacing w:before="120" w:after="0" w:line="288" w:lineRule="auto"/>
        <w:jc w:val="both"/>
      </w:pPr>
      <w:r>
        <w:t xml:space="preserve">do reprezentowania mnie przed Wojewódzkim Funduszem Ochrony Środowiska i Gospodarki Wodnej z siedzibą w </w:t>
      </w:r>
      <w:r w:rsidR="003759EA">
        <w:t>Zielonej Górze</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5D6B2A62"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3759EA">
        <w:rPr>
          <w:highlight w:val="lightGray"/>
        </w:rPr>
        <w:t>Zielonej Górze</w:t>
      </w:r>
      <w:r w:rsidRPr="00F216E4">
        <w:rPr>
          <w:highlight w:val="lightGray"/>
        </w:rPr>
        <w:t>,</w:t>
      </w:r>
      <w:r>
        <w:rPr>
          <w:rFonts w:ascii="Calibri" w:hAnsi="Calibri" w:cs="Calibri"/>
        </w:rPr>
        <w:t xml:space="preserve"> 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8490FF1"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t>
      </w:r>
      <w:proofErr w:type="spellStart"/>
      <w:r w:rsidRPr="00D66D5A">
        <w:rPr>
          <w:rFonts w:ascii="Calibri" w:eastAsia="SimSun" w:hAnsi="Calibri" w:cs="Calibri"/>
          <w:b/>
          <w:iCs/>
          <w:lang w:eastAsia="pl-PL"/>
        </w:rPr>
        <w:t>Współadministratorów</w:t>
      </w:r>
      <w:proofErr w:type="spellEnd"/>
      <w:r w:rsidRPr="00D66D5A">
        <w:rPr>
          <w:rFonts w:ascii="Calibri" w:eastAsia="SimSun" w:hAnsi="Calibri" w:cs="Calibri"/>
          <w:b/>
          <w:iCs/>
          <w:lang w:eastAsia="pl-PL"/>
        </w:rPr>
        <w:t xml:space="preserve">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t>
      </w:r>
      <w:proofErr w:type="spellStart"/>
      <w:r w:rsidRPr="00D66D5A">
        <w:rPr>
          <w:rFonts w:ascii="Calibri" w:eastAsia="SimSun" w:hAnsi="Calibri" w:cs="Calibri"/>
          <w:iCs/>
          <w:lang w:eastAsia="pl-PL"/>
        </w:rPr>
        <w:t>Współadministratorów</w:t>
      </w:r>
      <w:proofErr w:type="spellEnd"/>
      <w:r w:rsidRPr="00D66D5A">
        <w:rPr>
          <w:rFonts w:ascii="Calibri" w:eastAsia="SimSun" w:hAnsi="Calibri" w:cs="Calibri"/>
          <w:iCs/>
          <w:lang w:eastAsia="pl-PL"/>
        </w:rPr>
        <w:t xml:space="preserve">.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proofErr w:type="spellStart"/>
      <w:r w:rsidRPr="00D66D5A">
        <w:rPr>
          <w:rFonts w:ascii="Calibri" w:eastAsia="SimSun" w:hAnsi="Calibri" w:cs="Calibri"/>
          <w:iCs/>
          <w:lang w:eastAsia="pl-PL"/>
        </w:rPr>
        <w:t>Współadministratorami</w:t>
      </w:r>
      <w:proofErr w:type="spellEnd"/>
      <w:r w:rsidRPr="00D66D5A">
        <w:rPr>
          <w:rFonts w:ascii="Calibri" w:eastAsia="SimSun" w:hAnsi="Calibri" w:cs="Calibri"/>
          <w:iCs/>
          <w:lang w:eastAsia="pl-PL"/>
        </w:rPr>
        <w:t xml:space="preserve"> Pani/Pana danych osobowych są</w:t>
      </w:r>
      <w:r w:rsidRPr="00D66D5A">
        <w:rPr>
          <w:rFonts w:ascii="Calibri" w:eastAsia="SimSun" w:hAnsi="Calibri" w:cs="Calibri"/>
          <w:lang w:eastAsia="pl-PL"/>
        </w:rPr>
        <w:t>:</w:t>
      </w:r>
    </w:p>
    <w:p w14:paraId="6740E48B" w14:textId="728BF871"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02-673 Warszawie, przy ul. Konstruktorskiej 3a,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xml:space="preserve">, więcej możesz dowiedzieć się na stronie </w:t>
      </w:r>
      <w:hyperlink r:id="rId10" w:history="1">
        <w:r w:rsidR="003759EA" w:rsidRPr="00D552A2">
          <w:rPr>
            <w:rStyle w:val="Hipercze"/>
            <w:rFonts w:ascii="Calibri" w:eastAsia="SimSun" w:hAnsi="Calibri" w:cs="Calibri"/>
            <w:iCs/>
            <w:lang w:eastAsia="pl-PL"/>
          </w:rPr>
          <w:t>https://czystepowietrze.gov.pl/wez-dofinansowanie/klauzule-informacyjne</w:t>
        </w:r>
      </w:hyperlink>
      <w:r w:rsidRPr="00D66D5A">
        <w:rPr>
          <w:rFonts w:ascii="Calibri" w:eastAsia="SimSun" w:hAnsi="Calibri" w:cs="Calibri"/>
          <w:iCs/>
          <w:lang w:eastAsia="pl-PL"/>
        </w:rPr>
        <w:t>, zwany dalej</w:t>
      </w:r>
      <w:r w:rsidR="003759EA">
        <w:rPr>
          <w:rFonts w:ascii="Calibri" w:eastAsia="SimSun" w:hAnsi="Calibri" w:cs="Calibri"/>
          <w:iCs/>
          <w:lang w:eastAsia="pl-PL"/>
        </w:rPr>
        <w:t xml:space="preserve"> </w:t>
      </w:r>
      <w:r w:rsidRPr="00D66D5A">
        <w:rPr>
          <w:rFonts w:ascii="Calibri" w:eastAsia="SimSun" w:hAnsi="Calibri" w:cs="Calibri"/>
          <w:iCs/>
          <w:lang w:eastAsia="pl-PL"/>
        </w:rPr>
        <w:t>"</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5287F0E1" w:rsidR="00C9420E" w:rsidRPr="00D66D5A" w:rsidRDefault="003759EA" w:rsidP="003759EA">
      <w:pPr>
        <w:tabs>
          <w:tab w:val="left" w:pos="1282"/>
        </w:tabs>
        <w:spacing w:after="0" w:line="240" w:lineRule="auto"/>
        <w:jc w:val="both"/>
        <w:rPr>
          <w:rFonts w:ascii="Calibri" w:eastAsia="SimSun" w:hAnsi="Calibri" w:cs="Calibri"/>
          <w:lang w:eastAsia="pl-PL"/>
        </w:rPr>
      </w:pPr>
      <w:r>
        <w:rPr>
          <w:b/>
          <w:bCs/>
        </w:rPr>
        <w:t>Wojewódzki Fundusz Ochrony Środowiska i Gospodarki Wodnej w Zielonej Górze</w:t>
      </w:r>
      <w:r>
        <w:t xml:space="preserve">, z siedzibą </w:t>
      </w:r>
      <w:r>
        <w:br/>
        <w:t xml:space="preserve">w Zielonej Górze przy ul. Miodowej 11, kod 65-602, tel. 68 419 69 00, adres e-mail: </w:t>
      </w:r>
      <w:hyperlink r:id="rId11" w:history="1">
        <w:r w:rsidRPr="00D552A2">
          <w:rPr>
            <w:rStyle w:val="Hipercze"/>
            <w:rFonts w:cstheme="minorBidi"/>
          </w:rPr>
          <w:t>sekretariat@wfosigw.zgora.pl</w:t>
        </w:r>
      </w:hyperlink>
      <w:r>
        <w:rPr>
          <w:color w:val="FF0000"/>
        </w:rPr>
        <w:t xml:space="preserve"> </w:t>
      </w:r>
      <w:r>
        <w:t xml:space="preserve">, więcej możesz dowiedzieć się na stronie: </w:t>
      </w:r>
      <w:hyperlink r:id="rId12" w:history="1">
        <w:r w:rsidR="00FE127E" w:rsidRPr="0038758A">
          <w:rPr>
            <w:rStyle w:val="Hipercze"/>
            <w:rFonts w:cstheme="minorBidi"/>
          </w:rPr>
          <w:t>www.wfosigw.zgora.pl/rodo</w:t>
        </w:r>
      </w:hyperlink>
      <w:r>
        <w:t>,</w:t>
      </w:r>
      <w:r w:rsidR="00FE127E">
        <w:t xml:space="preserve"> </w:t>
      </w:r>
      <w:r>
        <w:t xml:space="preserve"> zwany dalej Administrator 2”.</w:t>
      </w:r>
    </w:p>
    <w:p w14:paraId="29F44469" w14:textId="77777777"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 xml:space="preserve">Zakres odpowiedzialności i cele szczegółowe </w:t>
      </w:r>
      <w:proofErr w:type="spellStart"/>
      <w:r w:rsidRPr="00D66D5A">
        <w:rPr>
          <w:rFonts w:ascii="Calibri" w:eastAsia="Calibri" w:hAnsi="Calibri" w:cs="Calibri"/>
          <w:b/>
          <w:bCs/>
          <w:lang w:eastAsia="pl-PL"/>
        </w:rPr>
        <w:t>Współadministratorów</w:t>
      </w:r>
      <w:proofErr w:type="spellEnd"/>
      <w:r w:rsidRPr="00D66D5A">
        <w:rPr>
          <w:rFonts w:ascii="Calibri" w:eastAsia="Calibri" w:hAnsi="Calibri" w:cs="Calibri"/>
          <w:b/>
          <w:bCs/>
          <w:iCs/>
          <w:lang w:eastAsia="pl-PL"/>
        </w:rPr>
        <w:t>:</w:t>
      </w:r>
    </w:p>
    <w:p w14:paraId="3112AF5F" w14:textId="1A1CC169"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w:t>
      </w:r>
      <w:r w:rsidR="003759EA">
        <w:rPr>
          <w:rFonts w:ascii="Calibri" w:eastAsia="Calibri" w:hAnsi="Calibri" w:cs="Calibri"/>
          <w:lang w:eastAsia="pl-PL"/>
        </w:rPr>
        <w:br/>
      </w:r>
      <w:r w:rsidRPr="00D66D5A">
        <w:rPr>
          <w:rFonts w:ascii="Calibri" w:eastAsia="Calibri" w:hAnsi="Calibri" w:cs="Calibri"/>
          <w:lang w:eastAsia="pl-PL"/>
        </w:rPr>
        <w:t xml:space="preserve">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t>
      </w:r>
      <w:r w:rsidR="003759EA">
        <w:rPr>
          <w:rFonts w:ascii="Calibri" w:eastAsia="Calibri" w:hAnsi="Calibri" w:cs="Calibri"/>
          <w:lang w:eastAsia="pl-PL"/>
        </w:rPr>
        <w:br/>
      </w:r>
      <w:r w:rsidRPr="00D66D5A">
        <w:rPr>
          <w:rFonts w:ascii="Calibri" w:eastAsia="Calibri" w:hAnsi="Calibri" w:cs="Calibri"/>
          <w:lang w:eastAsia="pl-PL"/>
        </w:rPr>
        <w:t xml:space="preserve">w celach realizacji Programu, w tym: informowania Zarządu NFOŚiGW, Wydziału Planowania </w:t>
      </w:r>
      <w:r w:rsidR="003759EA">
        <w:rPr>
          <w:rFonts w:ascii="Calibri" w:eastAsia="Calibri" w:hAnsi="Calibri" w:cs="Calibri"/>
          <w:lang w:eastAsia="pl-PL"/>
        </w:rPr>
        <w:br/>
      </w:r>
      <w:r w:rsidRPr="00D66D5A">
        <w:rPr>
          <w:rFonts w:ascii="Calibri" w:eastAsia="Calibri" w:hAnsi="Calibri" w:cs="Calibri"/>
          <w:lang w:eastAsia="pl-PL"/>
        </w:rPr>
        <w:t>i Sprawozdawczości NFOŚiGW, Ministerstwa Klimatu i Środowiska, oraz innych uprawnionych podmiotów</w:t>
      </w:r>
      <w:r w:rsidR="004E0259">
        <w:rPr>
          <w:rFonts w:ascii="Calibri" w:eastAsia="Calibri" w:hAnsi="Calibri" w:cs="Calibri"/>
          <w:lang w:eastAsia="pl-PL"/>
        </w:rPr>
        <w:t>.</w:t>
      </w:r>
      <w:r w:rsidRPr="00D66D5A">
        <w:rPr>
          <w:rFonts w:ascii="Calibri" w:eastAsia="Calibri" w:hAnsi="Calibri" w:cs="Calibri"/>
          <w:lang w:eastAsia="pl-PL"/>
        </w:rPr>
        <w:t xml:space="preserve"> </w:t>
      </w:r>
    </w:p>
    <w:p w14:paraId="5DDFCA2F" w14:textId="6A64BA81"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w:t>
      </w:r>
      <w:r w:rsidR="003759EA">
        <w:rPr>
          <w:rFonts w:ascii="Calibri" w:eastAsia="Calibri" w:hAnsi="Calibri" w:cs="Calibri"/>
          <w:lang w:eastAsia="pl-PL"/>
        </w:rPr>
        <w:br/>
      </w:r>
      <w:r w:rsidRPr="00D66D5A">
        <w:rPr>
          <w:rFonts w:ascii="Calibri" w:eastAsia="Calibri" w:hAnsi="Calibri" w:cs="Calibri"/>
          <w:lang w:eastAsia="pl-PL"/>
        </w:rPr>
        <w:t xml:space="preserve">do dofinansowania, przekazywanie danych do Centralnej Bazy Czystego Powietrza celem sprawnej realizacji Programu, przygotowywanie zestawień danych dla Administratora 1 do pozyskiwania środków na finansowanie Programu, w tym aplikowanie, rozliczanie i sprawozdawczość, audyt </w:t>
      </w:r>
      <w:r w:rsidR="003759EA">
        <w:rPr>
          <w:rFonts w:ascii="Calibri" w:eastAsia="Calibri" w:hAnsi="Calibri" w:cs="Calibri"/>
          <w:lang w:eastAsia="pl-PL"/>
        </w:rPr>
        <w:br/>
      </w:r>
      <w:r w:rsidRPr="00D66D5A">
        <w:rPr>
          <w:rFonts w:ascii="Calibri" w:eastAsia="Calibri" w:hAnsi="Calibri" w:cs="Calibri"/>
          <w:lang w:eastAsia="pl-PL"/>
        </w:rPr>
        <w:t xml:space="preserve">i kontrola środków pozyskiwanych na finansowanie Programu, umożliwienie przeprowadzania przez </w:t>
      </w:r>
      <w:r w:rsidRPr="00D66D5A">
        <w:rPr>
          <w:rFonts w:ascii="Calibri" w:eastAsia="Calibri" w:hAnsi="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proofErr w:type="spellStart"/>
      <w:r w:rsidRPr="00D66D5A">
        <w:rPr>
          <w:rFonts w:ascii="Calibri" w:eastAsia="Calibri" w:hAnsi="Calibri" w:cs="Calibri"/>
          <w:iCs/>
        </w:rPr>
        <w:t>Współadministratorzy</w:t>
      </w:r>
      <w:proofErr w:type="spellEnd"/>
      <w:r w:rsidRPr="00D66D5A">
        <w:rPr>
          <w:rFonts w:ascii="Calibri" w:eastAsia="Calibri" w:hAnsi="Calibri" w:cs="Calibri"/>
          <w:iCs/>
        </w:rPr>
        <w:t xml:space="preserve"> powołali odrębnych Inspektorów Ochrony Danych (IOD), z którymi zgodnie </w:t>
      </w:r>
      <w:r w:rsidRPr="00D66D5A">
        <w:rPr>
          <w:rFonts w:ascii="Calibri" w:eastAsia="Calibri" w:hAnsi="Calibri" w:cs="Calibri"/>
          <w:iCs/>
        </w:rPr>
        <w:br/>
        <w:t xml:space="preserve">z podziałem zadań pomiędzy </w:t>
      </w:r>
      <w:proofErr w:type="spellStart"/>
      <w:r w:rsidRPr="00D66D5A">
        <w:rPr>
          <w:rFonts w:ascii="Calibri" w:eastAsia="Calibri" w:hAnsi="Calibri" w:cs="Calibri"/>
          <w:iCs/>
        </w:rPr>
        <w:t>Współadministratorami</w:t>
      </w:r>
      <w:proofErr w:type="spellEnd"/>
      <w:r w:rsidRPr="00D66D5A">
        <w:rPr>
          <w:rFonts w:ascii="Calibri" w:eastAsia="Calibri" w:hAnsi="Calibri" w:cs="Calibri"/>
          <w:iCs/>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3" w:history="1">
        <w:r w:rsidRPr="00D66D5A">
          <w:rPr>
            <w:rFonts w:ascii="Calibri" w:eastAsia="Calibri" w:hAnsi="Calibri" w:cs="Calibri"/>
            <w:iCs/>
            <w:color w:val="FF0000"/>
            <w:u w:val="single" w:color="FF0000"/>
            <w:lang w:val="en-US" w:eastAsia="pl-PL"/>
          </w:rPr>
          <w:t>inspektorochronydanych@nfosigw.gov.pl</w:t>
        </w:r>
      </w:hyperlink>
      <w:r w:rsidRPr="00D66D5A">
        <w:rPr>
          <w:rFonts w:ascii="Calibri" w:eastAsia="Calibri" w:hAnsi="Calibri" w:cs="Calibri"/>
          <w:iCs/>
          <w:lang w:val="en-US" w:eastAsia="pl-PL"/>
        </w:rPr>
        <w:t>,</w:t>
      </w:r>
    </w:p>
    <w:p w14:paraId="7F1B8272" w14:textId="09BB151B"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4" w:history="1">
        <w:r w:rsidR="003759EA" w:rsidRPr="00D552A2">
          <w:rPr>
            <w:rStyle w:val="Hipercze"/>
            <w:rFonts w:ascii="Calibri" w:eastAsia="Calibri" w:hAnsi="Calibri" w:cs="Calibri"/>
            <w:iCs/>
            <w:lang w:val="en-US" w:eastAsia="pl-PL"/>
          </w:rPr>
          <w:t>iod@wfosigw.zgora.pl</w:t>
        </w:r>
      </w:hyperlink>
      <w:r w:rsidR="003759EA">
        <w:rPr>
          <w:rFonts w:ascii="Calibri" w:eastAsia="Calibri" w:hAnsi="Calibri" w:cs="Calibri"/>
          <w:iCs/>
          <w:lang w:val="en-US" w:eastAsia="pl-PL"/>
        </w:rPr>
        <w:t xml:space="preserve"> </w:t>
      </w:r>
      <w:r w:rsidR="003759EA" w:rsidRPr="003759EA">
        <w:rPr>
          <w:rFonts w:ascii="Calibri" w:eastAsia="Calibri" w:hAnsi="Calibri" w:cs="Calibri"/>
          <w:iCs/>
          <w:lang w:val="en-US" w:eastAsia="pl-PL"/>
        </w:rPr>
        <w:t>.</w:t>
      </w:r>
    </w:p>
    <w:p w14:paraId="5D68438D"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Pani/Pana dane osobowe </w:t>
      </w: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pozyskali od</w:t>
      </w:r>
    </w:p>
    <w:p w14:paraId="5221DD46" w14:textId="5C9CEDE3"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3759EA">
        <w:rPr>
          <w:rFonts w:ascii="Calibri" w:eastAsia="SimSun" w:hAnsi="Calibri" w:cs="Calibri"/>
          <w:lang w:eastAsia="pl-PL"/>
        </w:rPr>
        <w:t>Zielonej Górze</w:t>
      </w:r>
      <w:r w:rsidRPr="00D66D5A">
        <w:rPr>
          <w:rFonts w:ascii="Calibri" w:eastAsia="SimSun" w:hAnsi="Calibri" w:cs="Calibri"/>
          <w:lang w:eastAsia="pl-PL"/>
        </w:rPr>
        <w:t xml:space="preserve"> umowę </w:t>
      </w:r>
      <w:r w:rsidR="003759EA">
        <w:rPr>
          <w:rFonts w:ascii="Calibri" w:eastAsia="SimSun" w:hAnsi="Calibri" w:cs="Calibri"/>
          <w:lang w:eastAsia="pl-PL"/>
        </w:rPr>
        <w:br/>
      </w:r>
      <w:r w:rsidRPr="00D66D5A">
        <w:rPr>
          <w:rFonts w:ascii="Calibri" w:eastAsia="SimSun" w:hAnsi="Calibri" w:cs="Calibri"/>
          <w:lang w:eastAsia="pl-PL"/>
        </w:rPr>
        <w:t>o</w:t>
      </w:r>
      <w:r w:rsidR="003759EA">
        <w:rPr>
          <w:rFonts w:ascii="Calibri" w:eastAsia="SimSun" w:hAnsi="Calibri" w:cs="Calibri"/>
          <w:lang w:eastAsia="pl-PL"/>
        </w:rPr>
        <w:t xml:space="preserve"> </w:t>
      </w:r>
      <w:r w:rsidRPr="00D66D5A">
        <w:rPr>
          <w:rFonts w:ascii="Calibri" w:eastAsia="SimSun" w:hAnsi="Calibri" w:cs="Calibri"/>
          <w:lang w:eastAsia="pl-PL"/>
        </w:rPr>
        <w:t>dofinansowanie w ramach Programu Priorytetowego „Czyste powietrze”</w:t>
      </w:r>
      <w:r w:rsidRPr="00D66D5A">
        <w:rPr>
          <w:rFonts w:ascii="Calibri" w:eastAsia="SimSun" w:hAnsi="Calibri" w:cs="Calibri"/>
          <w:iCs/>
          <w:lang w:eastAsia="pl-PL"/>
        </w:rPr>
        <w:t>,</w:t>
      </w:r>
    </w:p>
    <w:p w14:paraId="78329CD2" w14:textId="77777777"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t>
      </w:r>
      <w:proofErr w:type="spellStart"/>
      <w:r w:rsidRPr="00D66D5A">
        <w:rPr>
          <w:rFonts w:ascii="Calibri" w:eastAsia="SimSun" w:hAnsi="Calibri" w:cs="Calibri"/>
          <w:lang w:eastAsia="pl-PL"/>
        </w:rPr>
        <w:t>Wspóladministratorami</w:t>
      </w:r>
      <w:proofErr w:type="spellEnd"/>
      <w:r w:rsidRPr="00D66D5A">
        <w:rPr>
          <w:rFonts w:ascii="Calibri" w:eastAsia="SimSun" w:hAnsi="Calibri" w:cs="Calibri"/>
          <w:lang w:eastAsia="pl-PL"/>
        </w:rPr>
        <w:t xml:space="preserve">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t>
      </w: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7988DB9E" w14:textId="0B5EFBF4"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Odbiorcami Pani/Pana danych osobowych mogą być inne podmioty upoważnione do ich przetwarzania na podstawie przepisów prawa krajowego i unijnego w celu otrzymania </w:t>
      </w:r>
      <w:r w:rsidR="003759EA">
        <w:rPr>
          <w:rFonts w:ascii="Calibri" w:eastAsia="Calibri" w:hAnsi="Calibri" w:cs="Calibri"/>
          <w:iCs/>
          <w:lang w:eastAsia="pl-PL"/>
        </w:rPr>
        <w:br/>
      </w:r>
      <w:r w:rsidRPr="00D66D5A">
        <w:rPr>
          <w:rFonts w:ascii="Calibri" w:eastAsia="Calibri" w:hAnsi="Calibri" w:cs="Calibri"/>
          <w:iCs/>
          <w:lang w:eastAsia="pl-PL"/>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55F474FD"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będą przetwarzali Pani/Pana dane osobowe przez okres realizacji umowy, </w:t>
      </w:r>
      <w:r w:rsidR="003759EA">
        <w:rPr>
          <w:rFonts w:ascii="Calibri" w:eastAsia="Calibri" w:hAnsi="Calibri" w:cs="Calibri"/>
          <w:iCs/>
          <w:lang w:eastAsia="pl-PL"/>
        </w:rPr>
        <w:br/>
      </w:r>
      <w:r w:rsidRPr="00D66D5A">
        <w:rPr>
          <w:rFonts w:ascii="Calibri" w:eastAsia="Calibri" w:hAnsi="Calibri" w:cs="Calibri"/>
          <w:iCs/>
          <w:lang w:eastAsia="pl-PL"/>
        </w:rPr>
        <w:t xml:space="preserve">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1E38F457"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1 pięć lat po zakończeniu okresu trwałości dla zadań objętych dofinansowaniem </w:t>
      </w:r>
      <w:r w:rsidR="003759EA">
        <w:rPr>
          <w:rFonts w:ascii="Calibri" w:eastAsia="Calibri" w:hAnsi="Calibri" w:cs="Calibri"/>
          <w:iCs/>
          <w:lang w:eastAsia="pl-PL"/>
        </w:rPr>
        <w:br/>
      </w:r>
      <w:r w:rsidRPr="00D66D5A">
        <w:rPr>
          <w:rFonts w:ascii="Calibri" w:eastAsia="Calibri" w:hAnsi="Calibri" w:cs="Calibri"/>
          <w:iCs/>
          <w:lang w:eastAsia="pl-PL"/>
        </w:rPr>
        <w:t>w ramach Programu Priorytetowego „Czyste powietrze”</w:t>
      </w:r>
    </w:p>
    <w:p w14:paraId="2D1E17C0" w14:textId="49E1401A"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3759EA" w:rsidRPr="003759EA">
        <w:rPr>
          <w:rFonts w:ascii="Calibri" w:eastAsia="Calibri" w:hAnsi="Calibri" w:cs="Calibri"/>
          <w:iCs/>
          <w:lang w:eastAsia="pl-PL"/>
        </w:rPr>
        <w:t>dziesięć lat po zakończeniu okresu trwałości dla zadań objętych dofinansowaniem w ramach Programu Priorytetowego „Czyste Powietrze”.</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5"/>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EAEA" w14:textId="77777777" w:rsidR="00CE5F98" w:rsidRDefault="00CE5F98" w:rsidP="009A3126">
      <w:pPr>
        <w:spacing w:after="0" w:line="240" w:lineRule="auto"/>
      </w:pPr>
      <w:r>
        <w:separator/>
      </w:r>
    </w:p>
  </w:endnote>
  <w:endnote w:type="continuationSeparator" w:id="0">
    <w:p w14:paraId="3CF14B85" w14:textId="77777777" w:rsidR="00CE5F98" w:rsidRDefault="00CE5F98"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D71D9BC" w:rsidR="00310D6D" w:rsidRPr="008A4D17" w:rsidRDefault="00F77785">
    <w:pPr>
      <w:pStyle w:val="Stopka"/>
      <w:rPr>
        <w:sz w:val="18"/>
        <w:szCs w:val="18"/>
      </w:rPr>
    </w:pPr>
    <w:r w:rsidRPr="00F77785">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3F02" w14:textId="77777777" w:rsidR="00CE5F98" w:rsidRDefault="00CE5F98" w:rsidP="009A3126">
      <w:pPr>
        <w:spacing w:after="0" w:line="240" w:lineRule="auto"/>
      </w:pPr>
      <w:r>
        <w:separator/>
      </w:r>
    </w:p>
  </w:footnote>
  <w:footnote w:type="continuationSeparator" w:id="0">
    <w:p w14:paraId="078F2842" w14:textId="77777777" w:rsidR="00CE5F98" w:rsidRDefault="00CE5F98"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213A9"/>
    <w:rsid w:val="00021983"/>
    <w:rsid w:val="000420B4"/>
    <w:rsid w:val="0005701E"/>
    <w:rsid w:val="00063E1D"/>
    <w:rsid w:val="000A51FE"/>
    <w:rsid w:val="000B5A59"/>
    <w:rsid w:val="000B7DDE"/>
    <w:rsid w:val="000D655F"/>
    <w:rsid w:val="000F36D1"/>
    <w:rsid w:val="0011063F"/>
    <w:rsid w:val="00123421"/>
    <w:rsid w:val="00136B95"/>
    <w:rsid w:val="00143CCC"/>
    <w:rsid w:val="0015160E"/>
    <w:rsid w:val="001A4610"/>
    <w:rsid w:val="001A71DD"/>
    <w:rsid w:val="001B1B23"/>
    <w:rsid w:val="001C3460"/>
    <w:rsid w:val="001C3599"/>
    <w:rsid w:val="001D215A"/>
    <w:rsid w:val="001D6865"/>
    <w:rsid w:val="001E728F"/>
    <w:rsid w:val="00201592"/>
    <w:rsid w:val="00202EE0"/>
    <w:rsid w:val="0020444E"/>
    <w:rsid w:val="0021390F"/>
    <w:rsid w:val="00260641"/>
    <w:rsid w:val="00266434"/>
    <w:rsid w:val="00274DD8"/>
    <w:rsid w:val="002A659D"/>
    <w:rsid w:val="002C3C24"/>
    <w:rsid w:val="002D0A66"/>
    <w:rsid w:val="002D3367"/>
    <w:rsid w:val="002D5FED"/>
    <w:rsid w:val="002F667F"/>
    <w:rsid w:val="00310D6D"/>
    <w:rsid w:val="00353174"/>
    <w:rsid w:val="0036199F"/>
    <w:rsid w:val="003759EA"/>
    <w:rsid w:val="003875C9"/>
    <w:rsid w:val="003A7590"/>
    <w:rsid w:val="003B04BD"/>
    <w:rsid w:val="003B1930"/>
    <w:rsid w:val="003C0954"/>
    <w:rsid w:val="003C1572"/>
    <w:rsid w:val="003F242F"/>
    <w:rsid w:val="003F2E13"/>
    <w:rsid w:val="0040613C"/>
    <w:rsid w:val="0041092B"/>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C444B"/>
    <w:rsid w:val="004D1463"/>
    <w:rsid w:val="004D505D"/>
    <w:rsid w:val="004E0259"/>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53698"/>
    <w:rsid w:val="0067642A"/>
    <w:rsid w:val="00676AD2"/>
    <w:rsid w:val="00686594"/>
    <w:rsid w:val="006A2349"/>
    <w:rsid w:val="006D4D71"/>
    <w:rsid w:val="006E4E3F"/>
    <w:rsid w:val="006E6878"/>
    <w:rsid w:val="006E7F96"/>
    <w:rsid w:val="00713DBA"/>
    <w:rsid w:val="00723A06"/>
    <w:rsid w:val="007316B7"/>
    <w:rsid w:val="00743390"/>
    <w:rsid w:val="0075280C"/>
    <w:rsid w:val="00763F80"/>
    <w:rsid w:val="00767478"/>
    <w:rsid w:val="0077047F"/>
    <w:rsid w:val="0077712A"/>
    <w:rsid w:val="0079398F"/>
    <w:rsid w:val="007C32F9"/>
    <w:rsid w:val="007E240B"/>
    <w:rsid w:val="007E5B17"/>
    <w:rsid w:val="007F6A35"/>
    <w:rsid w:val="00800446"/>
    <w:rsid w:val="00835C51"/>
    <w:rsid w:val="008546AB"/>
    <w:rsid w:val="00867D22"/>
    <w:rsid w:val="0087050A"/>
    <w:rsid w:val="0088001A"/>
    <w:rsid w:val="00897C7B"/>
    <w:rsid w:val="008A4D17"/>
    <w:rsid w:val="008A6EB6"/>
    <w:rsid w:val="008C4C6B"/>
    <w:rsid w:val="008D1F27"/>
    <w:rsid w:val="008E7372"/>
    <w:rsid w:val="00910895"/>
    <w:rsid w:val="009109E3"/>
    <w:rsid w:val="00910AC0"/>
    <w:rsid w:val="009125F0"/>
    <w:rsid w:val="009215F2"/>
    <w:rsid w:val="00923B36"/>
    <w:rsid w:val="00927145"/>
    <w:rsid w:val="00931F82"/>
    <w:rsid w:val="00946FE4"/>
    <w:rsid w:val="00966C53"/>
    <w:rsid w:val="009772FB"/>
    <w:rsid w:val="00983B50"/>
    <w:rsid w:val="009900E2"/>
    <w:rsid w:val="009A3126"/>
    <w:rsid w:val="009B3501"/>
    <w:rsid w:val="009D54BF"/>
    <w:rsid w:val="009E06B6"/>
    <w:rsid w:val="009E25C8"/>
    <w:rsid w:val="00A025D1"/>
    <w:rsid w:val="00A05F1A"/>
    <w:rsid w:val="00A106B9"/>
    <w:rsid w:val="00A14B68"/>
    <w:rsid w:val="00A23DBF"/>
    <w:rsid w:val="00A260AC"/>
    <w:rsid w:val="00A31A28"/>
    <w:rsid w:val="00A35941"/>
    <w:rsid w:val="00A42536"/>
    <w:rsid w:val="00A57DDF"/>
    <w:rsid w:val="00A67F59"/>
    <w:rsid w:val="00A75255"/>
    <w:rsid w:val="00A7623C"/>
    <w:rsid w:val="00A86C4D"/>
    <w:rsid w:val="00A91D43"/>
    <w:rsid w:val="00A95FAF"/>
    <w:rsid w:val="00AA45F3"/>
    <w:rsid w:val="00AB6E09"/>
    <w:rsid w:val="00AD6123"/>
    <w:rsid w:val="00AE23D1"/>
    <w:rsid w:val="00B16682"/>
    <w:rsid w:val="00B22617"/>
    <w:rsid w:val="00B23B3D"/>
    <w:rsid w:val="00B36634"/>
    <w:rsid w:val="00B411D3"/>
    <w:rsid w:val="00B4715A"/>
    <w:rsid w:val="00B47B3C"/>
    <w:rsid w:val="00B62816"/>
    <w:rsid w:val="00B645DA"/>
    <w:rsid w:val="00B8752C"/>
    <w:rsid w:val="00B944DD"/>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CE5F98"/>
    <w:rsid w:val="00D1622A"/>
    <w:rsid w:val="00D21FEE"/>
    <w:rsid w:val="00D44356"/>
    <w:rsid w:val="00D54419"/>
    <w:rsid w:val="00D64095"/>
    <w:rsid w:val="00D82BA4"/>
    <w:rsid w:val="00DC0F15"/>
    <w:rsid w:val="00DF032D"/>
    <w:rsid w:val="00E01ACE"/>
    <w:rsid w:val="00E26944"/>
    <w:rsid w:val="00E30DB7"/>
    <w:rsid w:val="00E45002"/>
    <w:rsid w:val="00E56D2D"/>
    <w:rsid w:val="00EA0FFE"/>
    <w:rsid w:val="00EA114A"/>
    <w:rsid w:val="00EB09E8"/>
    <w:rsid w:val="00EE5B53"/>
    <w:rsid w:val="00EF780D"/>
    <w:rsid w:val="00F0063A"/>
    <w:rsid w:val="00F048AB"/>
    <w:rsid w:val="00F216E4"/>
    <w:rsid w:val="00F37890"/>
    <w:rsid w:val="00F47BFD"/>
    <w:rsid w:val="00F71208"/>
    <w:rsid w:val="00F77785"/>
    <w:rsid w:val="00F85C3F"/>
    <w:rsid w:val="00FA1EB7"/>
    <w:rsid w:val="00FB35C2"/>
    <w:rsid w:val="00FB72EF"/>
    <w:rsid w:val="00FC0A15"/>
    <w:rsid w:val="00FC7A5D"/>
    <w:rsid w:val="00FD2D2A"/>
    <w:rsid w:val="00FD39D7"/>
    <w:rsid w:val="00FD66BB"/>
    <w:rsid w:val="00FD6EC1"/>
    <w:rsid w:val="00FE05FA"/>
    <w:rsid w:val="00FE1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37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fosigw.zgora.pl/ro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fosigw.zgor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zystepowietrze.gov.pl/wez-dofinansowanie/klauzule-informacyjn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yperlink" Target="mailto:iod@wfosigw.z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1690</Words>
  <Characters>10143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Małgorzata Czapniewska</cp:lastModifiedBy>
  <cp:revision>9</cp:revision>
  <dcterms:created xsi:type="dcterms:W3CDTF">2025-03-20T09:54:00Z</dcterms:created>
  <dcterms:modified xsi:type="dcterms:W3CDTF">2025-03-31T09:04:00Z</dcterms:modified>
</cp:coreProperties>
</file>